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39" w:rsidRPr="00204C39" w:rsidRDefault="00204C39" w:rsidP="00204C39">
      <w:pPr>
        <w:spacing w:line="480" w:lineRule="auto"/>
        <w:rPr>
          <w:rFonts w:ascii="Arial" w:hAnsi="Arial" w:cs="Arial"/>
          <w:b/>
          <w:i/>
          <w:sz w:val="20"/>
          <w:szCs w:val="20"/>
        </w:rPr>
      </w:pPr>
      <w:r w:rsidRPr="00204C39">
        <w:rPr>
          <w:rFonts w:ascii="Arial" w:hAnsi="Arial" w:cs="Arial"/>
          <w:b/>
          <w:color w:val="FF0000"/>
        </w:rPr>
        <w:t>6.2. Vorwort zur Mitgliedergewinnung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4C39">
        <w:rPr>
          <w:rFonts w:ascii="Arial" w:hAnsi="Arial" w:cs="Arial"/>
          <w:b/>
          <w:i/>
          <w:sz w:val="24"/>
          <w:szCs w:val="24"/>
        </w:rPr>
        <w:t>Beispielhaftes Aufgabenprofil</w:t>
      </w:r>
    </w:p>
    <w:tbl>
      <w:tblPr>
        <w:tblStyle w:val="Tabellenraster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 xml:space="preserve">Bezeichnung des Einsatzbereiches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Kinderbetreuung am Nachmittag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Aufgabenbeschreibung (um welche konkreten Aufgaben/Tätigkeiten handelt es sich?)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Betreuung der Kinder im Alter von 6-12 Jahren. Gemeinsam basteln, Spiele spielen und andere Freizeitgestaltungen anbieten.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Gruppengröße max. 10 Kinder.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Ziele und Erwartungen der Aufgabe (was soll erreicht werden?)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Den Eltern soll eine zusätzliche Kinderbetreuung angeboten werden. Die Kinder sollen mit Freude an diesem Angebt teilnehmen. Das soziale Miteinander unter den Kindern soll gefördert werden.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Anforderungen an die Freiwilligen (welche Fertigkeiten, Qualifikationen, Kenntnisse sind erwünscht?)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Freude an der Kinderbetreuung, freundlicher Umgang mit den Kindern, Ideen für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die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Freizeitgestaltung.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Umfang der Aufgabe (welcher Zeitaufwand ist erforderlich? An welchen Tagen? Ist die Aufgabe befristet?)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Einmal pro Woche, dienstags von 15:00 bis 17:00 Uhr. Nicht befristet. Nicht in den Schulferien.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Einsatzort (wo soll die Aufgabe durchgeführt werden?)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Raum des Ortsvereines.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Kooperationspartner (wird die Aufgabe von anderen Vereinen, Personen, etc. unterstützt?)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Nein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Unterstützung (wer unterstützt die freiwilligen bei der Arbeit? Wer ist Ansprechpartner?)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Frau Mustermann, 2.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tellvertretende Vorsitzende des Ortsvereins.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Herr Mustermann, Gruppenleiter JRK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Vertretungsregelung (wer kann die Freiwilligen bei Ausfall vertreten?)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Siehe Unterstützung</w:t>
            </w:r>
          </w:p>
        </w:tc>
      </w:tr>
      <w:tr w:rsidR="00204C39" w:rsidRPr="00D95FFE" w:rsidTr="00204C39">
        <w:trPr>
          <w:trHeight w:val="733"/>
        </w:trPr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Kompetenzen (welche Rechte haben die Freiwilligen, welche Pflichten hat der Ortsverein?)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Eintritt ins DRK, Erlassung des Mitgliedsbeitrages.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Leistungen und Angebote (was bietet der Ortsverein den Freiwilligen? Z.B. Auslagenersatz, Versicherungsschutz, Aufwandsentschädigung?)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Versicherungsschutz besteht bei Eintritt ins DRK.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Ausgaben für die Veranstaltung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müssen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mit dem Schatzmeister abgestimmt werden.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Persönlicher Nutzen (welchen persönlichen Nutzen bringt die Aufgabe für den Freiwilligen mit sich?)</w:t>
            </w:r>
          </w:p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Beitrag für das Zusammenleben, Freude und Abwechslung durch die Aufgabe. Eventuell Angebot für eigene Kinder. </w:t>
            </w:r>
          </w:p>
        </w:tc>
      </w:tr>
      <w:tr w:rsidR="00204C39" w:rsidRPr="00D95FFE" w:rsidTr="00A63FC3">
        <w:tc>
          <w:tcPr>
            <w:tcW w:w="9776" w:type="dxa"/>
          </w:tcPr>
          <w:p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Sonstiges</w:t>
            </w:r>
          </w:p>
        </w:tc>
      </w:tr>
    </w:tbl>
    <w:p w:rsidR="00E97C9E" w:rsidRDefault="00E97C9E"/>
    <w:sectPr w:rsidR="00E97C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39"/>
    <w:rsid w:val="00204C39"/>
    <w:rsid w:val="00E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FEC3"/>
  <w15:chartTrackingRefBased/>
  <w15:docId w15:val="{F6CC259B-3F17-4AC6-9C52-28BB2E3B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4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Ortrud</dc:creator>
  <cp:keywords/>
  <dc:description/>
  <cp:lastModifiedBy>Michel, Ortrud</cp:lastModifiedBy>
  <cp:revision>1</cp:revision>
  <dcterms:created xsi:type="dcterms:W3CDTF">2021-06-10T10:33:00Z</dcterms:created>
  <dcterms:modified xsi:type="dcterms:W3CDTF">2021-06-10T10:36:00Z</dcterms:modified>
</cp:coreProperties>
</file>